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A3" w:rsidRDefault="00C367B5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9912A3">
        <w:rPr>
          <w:color w:val="111111"/>
          <w:sz w:val="28"/>
          <w:szCs w:val="28"/>
        </w:rPr>
        <w:t xml:space="preserve">осударственное общеобразовательное учреждение Тульской области «Щёкинская школа для </w:t>
      </w:r>
      <w:proofErr w:type="gramStart"/>
      <w:r w:rsidR="009912A3">
        <w:rPr>
          <w:color w:val="111111"/>
          <w:sz w:val="28"/>
          <w:szCs w:val="28"/>
        </w:rPr>
        <w:t>обучающихся</w:t>
      </w:r>
      <w:proofErr w:type="gramEnd"/>
      <w:r w:rsidR="009912A3">
        <w:rPr>
          <w:color w:val="111111"/>
          <w:sz w:val="28"/>
          <w:szCs w:val="28"/>
        </w:rPr>
        <w:t xml:space="preserve"> </w:t>
      </w:r>
    </w:p>
    <w:p w:rsidR="00B667FE" w:rsidRDefault="009912A3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ограниченными возможностями здоровья»</w:t>
      </w: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367B5" w:rsidRDefault="00C367B5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367B5" w:rsidRDefault="00C367B5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367B5" w:rsidRDefault="00C367B5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367B5" w:rsidRDefault="00C367B5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367B5" w:rsidRDefault="00C367B5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367B5" w:rsidRDefault="00C367B5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667FE" w:rsidRPr="00B667FE" w:rsidRDefault="00B667FE" w:rsidP="00B667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  <w:r w:rsidRPr="00B667FE">
        <w:rPr>
          <w:color w:val="111111"/>
          <w:sz w:val="36"/>
          <w:szCs w:val="28"/>
        </w:rPr>
        <w:t xml:space="preserve">Выступление на педагогическом совете </w:t>
      </w:r>
    </w:p>
    <w:p w:rsidR="00B667FE" w:rsidRPr="00B667FE" w:rsidRDefault="00B667FE" w:rsidP="00B667F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  <w:r w:rsidRPr="00B667FE">
        <w:rPr>
          <w:color w:val="111111"/>
          <w:sz w:val="36"/>
          <w:szCs w:val="28"/>
        </w:rPr>
        <w:t xml:space="preserve"> </w:t>
      </w:r>
      <w:r w:rsidR="000025CD">
        <w:rPr>
          <w:color w:val="111111"/>
          <w:sz w:val="36"/>
          <w:szCs w:val="28"/>
        </w:rPr>
        <w:t>у</w:t>
      </w:r>
      <w:r w:rsidRPr="00B667FE">
        <w:rPr>
          <w:color w:val="111111"/>
          <w:sz w:val="36"/>
          <w:szCs w:val="28"/>
        </w:rPr>
        <w:t>чителя начальных классов,</w:t>
      </w:r>
    </w:p>
    <w:p w:rsidR="009912A3" w:rsidRDefault="00B667FE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  <w:r w:rsidRPr="00B667FE">
        <w:rPr>
          <w:color w:val="111111"/>
          <w:sz w:val="36"/>
          <w:szCs w:val="28"/>
        </w:rPr>
        <w:t>Соленовой Оксаны Игоревны</w:t>
      </w:r>
      <w:r w:rsidR="009912A3">
        <w:rPr>
          <w:color w:val="111111"/>
          <w:sz w:val="36"/>
          <w:szCs w:val="28"/>
        </w:rPr>
        <w:t xml:space="preserve"> </w:t>
      </w:r>
    </w:p>
    <w:p w:rsidR="00B667FE" w:rsidRDefault="009912A3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  <w:r>
        <w:rPr>
          <w:color w:val="111111"/>
          <w:sz w:val="36"/>
          <w:szCs w:val="28"/>
        </w:rPr>
        <w:t>по теме:</w:t>
      </w:r>
    </w:p>
    <w:p w:rsidR="009912A3" w:rsidRDefault="00C367B5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  <w:r>
        <w:rPr>
          <w:color w:val="111111"/>
          <w:sz w:val="36"/>
          <w:szCs w:val="28"/>
        </w:rPr>
        <w:t>«</w:t>
      </w:r>
      <w:r w:rsidR="009912A3" w:rsidRPr="009912A3">
        <w:rPr>
          <w:color w:val="111111"/>
          <w:sz w:val="36"/>
          <w:szCs w:val="28"/>
        </w:rPr>
        <w:t xml:space="preserve">Развитие личности </w:t>
      </w:r>
      <w:proofErr w:type="gramStart"/>
      <w:r w:rsidR="009912A3" w:rsidRPr="009912A3">
        <w:rPr>
          <w:color w:val="111111"/>
          <w:sz w:val="36"/>
          <w:szCs w:val="28"/>
        </w:rPr>
        <w:t>о</w:t>
      </w:r>
      <w:bookmarkStart w:id="0" w:name="_GoBack"/>
      <w:bookmarkEnd w:id="0"/>
      <w:r w:rsidR="009912A3" w:rsidRPr="009912A3">
        <w:rPr>
          <w:color w:val="111111"/>
          <w:sz w:val="36"/>
          <w:szCs w:val="28"/>
        </w:rPr>
        <w:t>бучающихся</w:t>
      </w:r>
      <w:proofErr w:type="gramEnd"/>
      <w:r w:rsidR="009912A3" w:rsidRPr="009912A3">
        <w:rPr>
          <w:color w:val="111111"/>
          <w:sz w:val="36"/>
          <w:szCs w:val="28"/>
        </w:rPr>
        <w:t xml:space="preserve"> с ТМНР</w:t>
      </w:r>
      <w:r>
        <w:rPr>
          <w:color w:val="111111"/>
          <w:sz w:val="36"/>
          <w:szCs w:val="28"/>
        </w:rPr>
        <w:t>»</w:t>
      </w: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</w:p>
    <w:p w:rsidR="009912A3" w:rsidRDefault="009912A3" w:rsidP="00C367B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6"/>
          <w:szCs w:val="28"/>
        </w:rPr>
      </w:pP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36"/>
          <w:szCs w:val="28"/>
        </w:rPr>
      </w:pPr>
      <w:r>
        <w:rPr>
          <w:color w:val="111111"/>
          <w:sz w:val="36"/>
          <w:szCs w:val="28"/>
        </w:rPr>
        <w:t xml:space="preserve">Подготовила: учитель </w:t>
      </w:r>
    </w:p>
    <w:p w:rsidR="009912A3" w:rsidRDefault="009912A3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36"/>
          <w:szCs w:val="28"/>
        </w:rPr>
      </w:pPr>
      <w:r>
        <w:rPr>
          <w:color w:val="111111"/>
          <w:sz w:val="36"/>
          <w:szCs w:val="28"/>
        </w:rPr>
        <w:t xml:space="preserve">начальных классов, </w:t>
      </w:r>
    </w:p>
    <w:p w:rsidR="009912A3" w:rsidRPr="00B667FE" w:rsidRDefault="009912A3" w:rsidP="009912A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36"/>
          <w:szCs w:val="28"/>
        </w:rPr>
      </w:pPr>
      <w:r>
        <w:rPr>
          <w:color w:val="111111"/>
          <w:sz w:val="36"/>
          <w:szCs w:val="28"/>
        </w:rPr>
        <w:t>Соленова О.И.</w:t>
      </w:r>
    </w:p>
    <w:p w:rsidR="00B667FE" w:rsidRDefault="00B667FE" w:rsidP="007D0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667FE" w:rsidRDefault="00B667FE" w:rsidP="007D0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912A3" w:rsidRDefault="009912A3" w:rsidP="007D0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912A3" w:rsidRDefault="009912A3" w:rsidP="007D0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912A3" w:rsidRDefault="009912A3" w:rsidP="007D0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912A3" w:rsidRDefault="009912A3" w:rsidP="007D0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912A3" w:rsidRDefault="009912A3" w:rsidP="007D0A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667FE" w:rsidRDefault="009912A3" w:rsidP="009912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Щекино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proofErr w:type="gramStart"/>
      <w:r w:rsidRPr="007D0AE9">
        <w:rPr>
          <w:color w:val="111111"/>
          <w:sz w:val="28"/>
          <w:szCs w:val="28"/>
        </w:rPr>
        <w:lastRenderedPageBreak/>
        <w:t>Для обучающихся, получающих образование по варианту 2 адаптированной основной общеобразовательной программы образования (дети с тяжёлой, глубокой умственной отсталостью, тяжёлыми 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множественными нарушениями развития</w:t>
      </w:r>
      <w:r w:rsidRPr="007D0AE9">
        <w:rPr>
          <w:color w:val="111111"/>
          <w:sz w:val="28"/>
          <w:szCs w:val="28"/>
        </w:rPr>
        <w:t>, характерно интеллектуальное и психофизическое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 в умеренной</w:t>
      </w:r>
      <w:r w:rsidRPr="007D0AE9">
        <w:rPr>
          <w:color w:val="111111"/>
          <w:sz w:val="28"/>
          <w:szCs w:val="28"/>
        </w:rPr>
        <w:t>,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тяжелой</w:t>
      </w:r>
      <w:r w:rsidRPr="007D0AE9">
        <w:rPr>
          <w:color w:val="111111"/>
          <w:sz w:val="28"/>
          <w:szCs w:val="28"/>
        </w:rPr>
        <w:t> или глубокой степени, которое может сочетаться с локальными или системными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нарушениями зрения</w:t>
      </w:r>
      <w:r w:rsidRPr="007D0AE9">
        <w:rPr>
          <w:color w:val="111111"/>
          <w:sz w:val="28"/>
          <w:szCs w:val="28"/>
        </w:rPr>
        <w:t>, слуха, опорно-двигательного аппарата, расстройствами аутистического спектра, эмоционально-волевой сферы, выраженными в различной степени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тяжести</w:t>
      </w:r>
      <w:r w:rsidRPr="007D0AE9">
        <w:rPr>
          <w:color w:val="111111"/>
          <w:sz w:val="28"/>
          <w:szCs w:val="28"/>
        </w:rPr>
        <w:t>.</w:t>
      </w:r>
      <w:proofErr w:type="gramEnd"/>
      <w:r w:rsidRPr="007D0AE9">
        <w:rPr>
          <w:color w:val="111111"/>
          <w:sz w:val="28"/>
          <w:szCs w:val="28"/>
        </w:rPr>
        <w:t xml:space="preserve"> У некоторых детей выявляются текущие психические и соматические заболевания, которые значительно осложняют их индивидуальное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и обучение</w:t>
      </w:r>
      <w:r w:rsidRPr="007D0AE9">
        <w:rPr>
          <w:color w:val="111111"/>
          <w:sz w:val="28"/>
          <w:szCs w:val="28"/>
        </w:rPr>
        <w:t>. Психические заболевания всегда складывают картину поведения детей. Соматические заболевания практически постоянно являются спутниками общего состояния здоровья наших учеников. Это подверженность простудам, ОРЗ, ОРВИ, заболевания внутренних органов и т. д.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Что характеризует детей с тяжёлой умственной отсталостью?</w:t>
      </w:r>
    </w:p>
    <w:p w:rsidR="000025CD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Практически всегда дети с глубокой умственной отсталостью имеют дополнительные расстройства 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 различной этиологии</w:t>
      </w:r>
      <w:r w:rsidR="00C367B5">
        <w:rPr>
          <w:color w:val="111111"/>
          <w:sz w:val="28"/>
          <w:szCs w:val="28"/>
        </w:rPr>
        <w:t xml:space="preserve">. Дети с умеренной </w:t>
      </w:r>
      <w:r w:rsidRPr="007D0AE9">
        <w:rPr>
          <w:color w:val="111111"/>
          <w:sz w:val="28"/>
          <w:szCs w:val="28"/>
        </w:rPr>
        <w:t>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тяжелой</w:t>
      </w:r>
      <w:r w:rsidRPr="007D0AE9">
        <w:rPr>
          <w:color w:val="111111"/>
          <w:sz w:val="28"/>
          <w:szCs w:val="28"/>
        </w:rPr>
        <w:t> умственной</w:t>
      </w:r>
      <w:r w:rsidR="00C367B5">
        <w:rPr>
          <w:color w:val="111111"/>
          <w:sz w:val="28"/>
          <w:szCs w:val="28"/>
        </w:rPr>
        <w:t xml:space="preserve"> </w:t>
      </w:r>
      <w:r w:rsidRPr="007D0AE9">
        <w:rPr>
          <w:color w:val="111111"/>
          <w:sz w:val="28"/>
          <w:szCs w:val="28"/>
        </w:rPr>
        <w:t>отсталостью характеризуются выраженным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недоразвитием</w:t>
      </w:r>
      <w:r w:rsidRPr="007D0AE9">
        <w:rPr>
          <w:color w:val="111111"/>
          <w:sz w:val="28"/>
          <w:szCs w:val="28"/>
        </w:rPr>
        <w:t> мыслительной деятельности, препятствующим осво</w:t>
      </w:r>
      <w:r w:rsidR="00C367B5">
        <w:rPr>
          <w:color w:val="111111"/>
          <w:sz w:val="28"/>
          <w:szCs w:val="28"/>
        </w:rPr>
        <w:t xml:space="preserve">ению предметных учебных знаний. </w:t>
      </w:r>
      <w:r w:rsidRPr="007D0AE9">
        <w:rPr>
          <w:color w:val="111111"/>
          <w:sz w:val="28"/>
          <w:szCs w:val="28"/>
        </w:rPr>
        <w:t>Что значит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нарушение мышления</w:t>
      </w:r>
      <w:r w:rsidRPr="007D0AE9">
        <w:rPr>
          <w:color w:val="111111"/>
          <w:sz w:val="28"/>
          <w:szCs w:val="28"/>
        </w:rPr>
        <w:t>: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неспособность</w:t>
      </w:r>
      <w:r w:rsidRPr="007D0AE9">
        <w:rPr>
          <w:color w:val="111111"/>
          <w:sz w:val="28"/>
          <w:szCs w:val="28"/>
        </w:rPr>
        <w:t> из деталей создать единое целое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(синтез)</w:t>
      </w:r>
      <w:r w:rsidRPr="007D0AE9">
        <w:rPr>
          <w:color w:val="111111"/>
          <w:sz w:val="28"/>
          <w:szCs w:val="28"/>
        </w:rPr>
        <w:t>; невозможность правильно воспроизвести прочитанный текст; эти дети не могут анализировать видимый объект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(у чучела вороны не видят лап и клюва)</w:t>
      </w:r>
      <w:r w:rsidRPr="007D0AE9">
        <w:rPr>
          <w:color w:val="111111"/>
          <w:sz w:val="28"/>
          <w:szCs w:val="28"/>
        </w:rPr>
        <w:t>; не проводят сравнительную характеристику 2-х объектов; очень сложно обобщать, выделять одну общую черту у нескольких предметов. Наряду с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нарушением</w:t>
      </w:r>
      <w:r w:rsidRPr="007D0AE9">
        <w:rPr>
          <w:color w:val="111111"/>
          <w:sz w:val="28"/>
          <w:szCs w:val="28"/>
        </w:rPr>
        <w:t> базовых психических функций, памяти и мышления отмечается своеобразное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нарушение</w:t>
      </w:r>
      <w:r w:rsidRPr="007D0AE9">
        <w:rPr>
          <w:color w:val="111111"/>
          <w:sz w:val="28"/>
          <w:szCs w:val="28"/>
        </w:rPr>
        <w:t> </w:t>
      </w:r>
      <w:r w:rsidRPr="007D0AE9">
        <w:rPr>
          <w:color w:val="111111"/>
          <w:sz w:val="28"/>
          <w:szCs w:val="28"/>
          <w:u w:val="single"/>
          <w:bdr w:val="none" w:sz="0" w:space="0" w:color="auto" w:frame="1"/>
        </w:rPr>
        <w:t>всех структурных компонентов речи</w:t>
      </w:r>
      <w:r w:rsidRPr="007D0AE9">
        <w:rPr>
          <w:color w:val="111111"/>
          <w:sz w:val="28"/>
          <w:szCs w:val="28"/>
        </w:rPr>
        <w:t>: фонетико-фонематического, лексического и грамматического. У детей с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тяжелой</w:t>
      </w:r>
      <w:r w:rsidRPr="007D0AE9">
        <w:rPr>
          <w:color w:val="111111"/>
          <w:sz w:val="28"/>
          <w:szCs w:val="28"/>
        </w:rPr>
        <w:t xml:space="preserve"> и глубокой степенью умственной отсталости затруднено или невозможно формирование устной и письменной речи, что требует для большей части обучающихся использование разнообразных средств невербальной коммуникации, а также логопедической коррекции. Внимание у </w:t>
      </w:r>
      <w:proofErr w:type="gramStart"/>
      <w:r w:rsidRPr="007D0AE9">
        <w:rPr>
          <w:color w:val="111111"/>
          <w:sz w:val="28"/>
          <w:szCs w:val="28"/>
        </w:rPr>
        <w:t>обучающихся</w:t>
      </w:r>
      <w:proofErr w:type="gramEnd"/>
      <w:r w:rsidRPr="007D0AE9">
        <w:rPr>
          <w:color w:val="111111"/>
          <w:sz w:val="28"/>
          <w:szCs w:val="28"/>
        </w:rPr>
        <w:t xml:space="preserve"> с умеренной 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тяжелой</w:t>
      </w:r>
      <w:r w:rsidRPr="007D0AE9">
        <w:rPr>
          <w:color w:val="111111"/>
          <w:sz w:val="28"/>
          <w:szCs w:val="28"/>
        </w:rPr>
        <w:t> умственной отсталостью отличается низким уровнем продуктивности из-за быстрой истощаемости, неустойчивости, отвлекаемости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(нужен частый отдых)</w:t>
      </w:r>
      <w:r w:rsidRPr="007D0AE9">
        <w:rPr>
          <w:color w:val="111111"/>
          <w:sz w:val="28"/>
          <w:szCs w:val="28"/>
        </w:rPr>
        <w:t xml:space="preserve">. Слабость активного внимания препятствует решению сложных задач познавательного содержания, формированию устойчивых учебных действий, однако, при продолжительном и направленном использовании методов и приемов </w:t>
      </w:r>
      <w:r w:rsidRPr="007D0AE9">
        <w:rPr>
          <w:color w:val="111111"/>
          <w:sz w:val="28"/>
          <w:szCs w:val="28"/>
        </w:rPr>
        <w:lastRenderedPageBreak/>
        <w:t>коррекционной работы становится заметной положительная динамика общего психического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7D0AE9">
        <w:rPr>
          <w:color w:val="111111"/>
          <w:sz w:val="28"/>
          <w:szCs w:val="28"/>
        </w:rPr>
        <w:t>,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 при умеренном недоразвитии</w:t>
      </w:r>
      <w:r w:rsidRPr="007D0AE9">
        <w:rPr>
          <w:color w:val="111111"/>
          <w:sz w:val="28"/>
          <w:szCs w:val="28"/>
        </w:rPr>
        <w:t> мыслительной деятельности.</w:t>
      </w:r>
    </w:p>
    <w:p w:rsidR="00C367B5" w:rsidRDefault="00C367B5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Чем характеризуется психическое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</w:t>
      </w:r>
      <w:r w:rsidRPr="007D0AE9">
        <w:rPr>
          <w:color w:val="111111"/>
          <w:sz w:val="28"/>
          <w:szCs w:val="28"/>
        </w:rPr>
        <w:t>?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Психофизическое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</w:t>
      </w:r>
      <w:r w:rsidRPr="007D0AE9">
        <w:rPr>
          <w:color w:val="111111"/>
          <w:sz w:val="28"/>
          <w:szCs w:val="28"/>
        </w:rPr>
        <w:t> – характерная черта многих детей с глубокой умственной отсталостью.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1. Это свойство характеризуется также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нарушениями координации</w:t>
      </w:r>
      <w:r w:rsidRPr="007D0AE9">
        <w:rPr>
          <w:color w:val="111111"/>
          <w:sz w:val="28"/>
          <w:szCs w:val="28"/>
        </w:rPr>
        <w:t>, точности, темпа движений, </w:t>
      </w:r>
      <w:r w:rsidRPr="007D0AE9">
        <w:rPr>
          <w:color w:val="111111"/>
          <w:sz w:val="28"/>
          <w:szCs w:val="28"/>
          <w:u w:val="single"/>
          <w:bdr w:val="none" w:sz="0" w:space="0" w:color="auto" w:frame="1"/>
        </w:rPr>
        <w:t>что осложняет формирование физических действий</w:t>
      </w:r>
      <w:r w:rsidRPr="007D0AE9">
        <w:rPr>
          <w:color w:val="111111"/>
          <w:sz w:val="28"/>
          <w:szCs w:val="28"/>
        </w:rPr>
        <w:t>: бег, прыжки и др., а также навыков несложных трудовых действий</w:t>
      </w:r>
      <w:proofErr w:type="gramStart"/>
      <w:r w:rsidRPr="007D0AE9">
        <w:rPr>
          <w:color w:val="111111"/>
          <w:sz w:val="28"/>
          <w:szCs w:val="28"/>
        </w:rPr>
        <w:t>.</w:t>
      </w:r>
      <w:proofErr w:type="gramEnd"/>
      <w:r w:rsidRPr="007D0AE9">
        <w:rPr>
          <w:color w:val="111111"/>
          <w:sz w:val="28"/>
          <w:szCs w:val="28"/>
        </w:rPr>
        <w:t xml:space="preserve"> (</w:t>
      </w:r>
      <w:proofErr w:type="gramStart"/>
      <w:r w:rsidRPr="007D0AE9">
        <w:rPr>
          <w:color w:val="111111"/>
          <w:sz w:val="28"/>
          <w:szCs w:val="28"/>
        </w:rPr>
        <w:t>н</w:t>
      </w:r>
      <w:proofErr w:type="gramEnd"/>
      <w:r w:rsidRPr="007D0AE9">
        <w:rPr>
          <w:color w:val="111111"/>
          <w:sz w:val="28"/>
          <w:szCs w:val="28"/>
        </w:rPr>
        <w:t>а занятиях физкультуры и ритмики дети очень неловкие, не координируют свои действия).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 xml:space="preserve">2. У </w:t>
      </w:r>
      <w:r>
        <w:rPr>
          <w:color w:val="111111"/>
          <w:sz w:val="28"/>
          <w:szCs w:val="28"/>
        </w:rPr>
        <w:t xml:space="preserve"> большей </w:t>
      </w:r>
      <w:r w:rsidRPr="007D0AE9">
        <w:rPr>
          <w:color w:val="111111"/>
          <w:sz w:val="28"/>
          <w:szCs w:val="28"/>
        </w:rPr>
        <w:t>части детей с умеренной умственной отсталостью отмечается замедленный темп, рассогласованность, неловкость движений.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3. У других – повышенная возбудимость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(реже встречается)</w:t>
      </w:r>
      <w:r w:rsidRPr="007D0AE9">
        <w:rPr>
          <w:color w:val="111111"/>
          <w:sz w:val="28"/>
          <w:szCs w:val="28"/>
        </w:rPr>
        <w:t> сочетается с хаотичной нецеленаправленной деятельностью.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 xml:space="preserve">4. </w:t>
      </w:r>
      <w:proofErr w:type="gramStart"/>
      <w:r w:rsidRPr="007D0AE9">
        <w:rPr>
          <w:color w:val="111111"/>
          <w:sz w:val="28"/>
          <w:szCs w:val="28"/>
        </w:rPr>
        <w:t>Наиболее типичными для данной категории обучающихся являются трудности в овладении навыками, </w:t>
      </w:r>
      <w:r w:rsidRPr="007D0AE9">
        <w:rPr>
          <w:color w:val="111111"/>
          <w:sz w:val="28"/>
          <w:szCs w:val="28"/>
          <w:u w:val="single"/>
          <w:bdr w:val="none" w:sz="0" w:space="0" w:color="auto" w:frame="1"/>
        </w:rPr>
        <w:t>требующими тонких точных дифференцированных движений</w:t>
      </w:r>
      <w:r w:rsidRPr="007D0AE9">
        <w:rPr>
          <w:color w:val="111111"/>
          <w:sz w:val="28"/>
          <w:szCs w:val="28"/>
        </w:rPr>
        <w:t>: удержание позы, захват карандаша, ручки, кисти, шнурование ботинок, застегивание пуговиц, завязывание ленточек, шнурков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(очень трудное занятие для детей)</w:t>
      </w:r>
      <w:r w:rsidRPr="007D0AE9">
        <w:rPr>
          <w:color w:val="111111"/>
          <w:sz w:val="28"/>
          <w:szCs w:val="28"/>
        </w:rPr>
        <w:t> и др.</w:t>
      </w:r>
      <w:proofErr w:type="gramEnd"/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5. Некоторые обучающиеся полностью зависят от помощи окружающих при одевании, раздевании, при приеме пищи, совершении гигиенических процедур и др. Дети с глубокой умственной отсталостью часто не владеют речью, они постоянно нуждаются в уходе и присмотре.</w:t>
      </w:r>
    </w:p>
    <w:p w:rsidR="00C367B5" w:rsidRDefault="00C367B5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</w:p>
    <w:p w:rsid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Тяжёлые 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множественные нарушения развития</w:t>
      </w:r>
      <w:r w:rsidRPr="007D0AE9">
        <w:rPr>
          <w:color w:val="111111"/>
          <w:sz w:val="28"/>
          <w:szCs w:val="28"/>
        </w:rPr>
        <w:t>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proofErr w:type="gramStart"/>
      <w:r w:rsidRPr="007D0AE9">
        <w:rPr>
          <w:color w:val="111111"/>
          <w:sz w:val="28"/>
          <w:szCs w:val="28"/>
        </w:rPr>
        <w:t>Значительная часть детей с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тяжелой</w:t>
      </w:r>
      <w:r w:rsidRPr="007D0AE9">
        <w:rPr>
          <w:color w:val="111111"/>
          <w:sz w:val="28"/>
          <w:szCs w:val="28"/>
        </w:rPr>
        <w:t> и глубокой умственной отсталостью имеют и другие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</w:t>
      </w:r>
      <w:r w:rsidRPr="007D0AE9">
        <w:rPr>
          <w:color w:val="111111"/>
          <w:sz w:val="28"/>
          <w:szCs w:val="28"/>
        </w:rPr>
        <w:t>, что дает основание говорить о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тяжелых и множественных нарушениях развития </w:t>
      </w:r>
      <w:r w:rsidRPr="007D0AE9">
        <w:rPr>
          <w:color w:val="111111"/>
          <w:sz w:val="28"/>
          <w:szCs w:val="28"/>
        </w:rPr>
        <w:t>(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ТМНР</w:t>
      </w:r>
      <w:r w:rsidRPr="007D0AE9">
        <w:rPr>
          <w:color w:val="111111"/>
          <w:sz w:val="28"/>
          <w:szCs w:val="28"/>
        </w:rPr>
        <w:t>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</w:t>
      </w:r>
      <w:proofErr w:type="gramEnd"/>
      <w:r w:rsidRPr="007D0AE9">
        <w:rPr>
          <w:color w:val="111111"/>
          <w:sz w:val="28"/>
          <w:szCs w:val="28"/>
        </w:rPr>
        <w:t xml:space="preserve"> Различные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 влияют на развитие</w:t>
      </w:r>
      <w:r w:rsidRPr="007D0AE9">
        <w:rPr>
          <w:color w:val="111111"/>
          <w:sz w:val="28"/>
          <w:szCs w:val="28"/>
        </w:rPr>
        <w:t> 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нарушении</w:t>
      </w:r>
      <w:r w:rsidRPr="007D0AE9">
        <w:rPr>
          <w:color w:val="111111"/>
          <w:sz w:val="28"/>
          <w:szCs w:val="28"/>
        </w:rPr>
        <w:t>: интеллектуальном или физическом.</w:t>
      </w:r>
    </w:p>
    <w:p w:rsid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Уровень психофизического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 с тяжелыми множественными нарушениями</w:t>
      </w:r>
      <w:r w:rsidRPr="007D0AE9">
        <w:rPr>
          <w:color w:val="111111"/>
          <w:sz w:val="28"/>
          <w:szCs w:val="28"/>
        </w:rPr>
        <w:t xml:space="preserve"> невозможно соотнести с какими-либо </w:t>
      </w:r>
      <w:r w:rsidRPr="007D0AE9">
        <w:rPr>
          <w:color w:val="111111"/>
          <w:sz w:val="28"/>
          <w:szCs w:val="28"/>
        </w:rPr>
        <w:lastRenderedPageBreak/>
        <w:t>возрастными параметрами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(отсталость от паспортных норм возраста)</w:t>
      </w:r>
      <w:r w:rsidRPr="007D0AE9">
        <w:rPr>
          <w:color w:val="111111"/>
          <w:sz w:val="28"/>
          <w:szCs w:val="28"/>
        </w:rPr>
        <w:t>. Органическое поражение центральной нервной системы чаще всего является причиной сочетанных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нарушений и выраженного недоразвития интеллекта</w:t>
      </w:r>
      <w:r w:rsidRPr="007D0AE9">
        <w:rPr>
          <w:color w:val="111111"/>
          <w:sz w:val="28"/>
          <w:szCs w:val="28"/>
        </w:rPr>
        <w:t>, а также сенсорных функций, движения, поведения, коммуникации. Все эти проявления совокупно препятствуют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7D0AE9">
        <w:rPr>
          <w:color w:val="111111"/>
          <w:sz w:val="28"/>
          <w:szCs w:val="28"/>
        </w:rPr>
        <w:t xml:space="preserve"> самостоятельной жизнедеятельности ребенка, как в семье, так и в обществе. </w:t>
      </w:r>
    </w:p>
    <w:p w:rsid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Динамика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D0AE9">
        <w:rPr>
          <w:color w:val="111111"/>
          <w:sz w:val="28"/>
          <w:szCs w:val="28"/>
        </w:rPr>
        <w:t> </w:t>
      </w:r>
      <w:r w:rsidRPr="007D0AE9">
        <w:rPr>
          <w:color w:val="111111"/>
          <w:sz w:val="28"/>
          <w:szCs w:val="28"/>
          <w:bdr w:val="none" w:sz="0" w:space="0" w:color="auto" w:frame="1"/>
        </w:rPr>
        <w:t>детей данной группы определяется рядом факторов</w:t>
      </w:r>
      <w:r w:rsidRPr="007D0AE9">
        <w:rPr>
          <w:color w:val="111111"/>
          <w:sz w:val="28"/>
          <w:szCs w:val="28"/>
        </w:rPr>
        <w:t>: этиологией, патогенезом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нарушений</w:t>
      </w:r>
      <w:r w:rsidRPr="007D0AE9">
        <w:rPr>
          <w:color w:val="111111"/>
          <w:sz w:val="28"/>
          <w:szCs w:val="28"/>
        </w:rPr>
        <w:t>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В связи с выраженными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нарушениями и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(или)</w:t>
      </w:r>
      <w:r w:rsidRPr="007D0AE9">
        <w:rPr>
          <w:color w:val="111111"/>
          <w:sz w:val="28"/>
          <w:szCs w:val="28"/>
        </w:rPr>
        <w:t> искажениями процессов познавательной деятельности, </w:t>
      </w:r>
      <w:r w:rsidRPr="007D0AE9">
        <w:rPr>
          <w:color w:val="111111"/>
          <w:sz w:val="28"/>
          <w:szCs w:val="28"/>
          <w:u w:val="single"/>
          <w:bdr w:val="none" w:sz="0" w:space="0" w:color="auto" w:frame="1"/>
        </w:rPr>
        <w:t>прежде всего</w:t>
      </w:r>
      <w:r w:rsidRPr="007D0AE9">
        <w:rPr>
          <w:color w:val="111111"/>
          <w:sz w:val="28"/>
          <w:szCs w:val="28"/>
        </w:rPr>
        <w:t>: восприятия, мышления, внимания, памяти и др. непродуктивными оказываются подходы, требующие формирования абстрактно-логического мышления и речемыслительных процессов. В этой связи возникают непреодолимые препятствия в усвоении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«академического»</w:t>
      </w:r>
      <w:r w:rsidRPr="007D0AE9">
        <w:rPr>
          <w:color w:val="111111"/>
          <w:sz w:val="28"/>
          <w:szCs w:val="28"/>
        </w:rPr>
        <w:t> компонента различных программ дошкольного, а тем более школьного образования. Специфика эмоциональной сферы определяется не только ее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недоразвитием</w:t>
      </w:r>
      <w:r w:rsidRPr="007D0AE9">
        <w:rPr>
          <w:color w:val="111111"/>
          <w:sz w:val="28"/>
          <w:szCs w:val="28"/>
        </w:rPr>
        <w:t xml:space="preserve">, но и специфическими проявлениями </w:t>
      </w:r>
      <w:proofErr w:type="spellStart"/>
      <w:r w:rsidRPr="007D0AE9">
        <w:rPr>
          <w:color w:val="111111"/>
          <w:sz w:val="28"/>
          <w:szCs w:val="28"/>
        </w:rPr>
        <w:t>гип</w:t>
      </w:r>
      <w:proofErr w:type="gramStart"/>
      <w:r w:rsidRPr="007D0AE9">
        <w:rPr>
          <w:color w:val="111111"/>
          <w:sz w:val="28"/>
          <w:szCs w:val="28"/>
        </w:rPr>
        <w:t>о</w:t>
      </w:r>
      <w:proofErr w:type="spellEnd"/>
      <w:r w:rsidRPr="007D0AE9">
        <w:rPr>
          <w:color w:val="111111"/>
          <w:sz w:val="28"/>
          <w:szCs w:val="28"/>
        </w:rPr>
        <w:t>-</w:t>
      </w:r>
      <w:proofErr w:type="gramEnd"/>
      <w:r w:rsidRPr="007D0AE9">
        <w:rPr>
          <w:color w:val="111111"/>
          <w:sz w:val="28"/>
          <w:szCs w:val="28"/>
        </w:rPr>
        <w:t xml:space="preserve"> и </w:t>
      </w:r>
      <w:proofErr w:type="spellStart"/>
      <w:r w:rsidRPr="007D0AE9">
        <w:rPr>
          <w:color w:val="111111"/>
          <w:sz w:val="28"/>
          <w:szCs w:val="28"/>
        </w:rPr>
        <w:t>гиперсензитивности</w:t>
      </w:r>
      <w:proofErr w:type="spellEnd"/>
      <w:r w:rsidRPr="007D0AE9">
        <w:rPr>
          <w:color w:val="111111"/>
          <w:sz w:val="28"/>
          <w:szCs w:val="28"/>
        </w:rPr>
        <w:t>. В связи с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неразвитостью</w:t>
      </w:r>
      <w:r w:rsidRPr="007D0AE9">
        <w:rPr>
          <w:color w:val="111111"/>
          <w:sz w:val="28"/>
          <w:szCs w:val="28"/>
        </w:rPr>
        <w:t> волевых процессов дети не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способны</w:t>
      </w:r>
      <w:r w:rsidRPr="007D0AE9">
        <w:rPr>
          <w:color w:val="111111"/>
          <w:sz w:val="28"/>
          <w:szCs w:val="28"/>
        </w:rPr>
        <w:t xml:space="preserve"> 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 - </w:t>
      </w:r>
      <w:proofErr w:type="spellStart"/>
      <w:r w:rsidRPr="007D0AE9">
        <w:rPr>
          <w:color w:val="111111"/>
          <w:sz w:val="28"/>
          <w:szCs w:val="28"/>
        </w:rPr>
        <w:t>потребностных</w:t>
      </w:r>
      <w:proofErr w:type="spellEnd"/>
      <w:r w:rsidRPr="007D0AE9">
        <w:rPr>
          <w:color w:val="111111"/>
          <w:sz w:val="28"/>
          <w:szCs w:val="28"/>
        </w:rPr>
        <w:t xml:space="preserve"> оснований и, как правило, носит кратковременный, неустойчивый характер.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Особенности</w:t>
      </w:r>
      <w:r w:rsidRPr="007D0AE9">
        <w:rPr>
          <w:color w:val="111111"/>
          <w:sz w:val="28"/>
          <w:szCs w:val="28"/>
        </w:rPr>
        <w:t> и своеобразие психофизического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 с умеренной</w:t>
      </w:r>
      <w:r w:rsidRPr="007D0AE9">
        <w:rPr>
          <w:color w:val="111111"/>
          <w:sz w:val="28"/>
          <w:szCs w:val="28"/>
        </w:rPr>
        <w:t>,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тяжелой</w:t>
      </w:r>
      <w:r w:rsidRPr="007D0AE9">
        <w:rPr>
          <w:color w:val="111111"/>
          <w:sz w:val="28"/>
          <w:szCs w:val="28"/>
        </w:rPr>
        <w:t>, глубокой умственной отсталостью, с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ТМНР</w:t>
      </w:r>
      <w:r w:rsidRPr="007D0AE9">
        <w:rPr>
          <w:color w:val="111111"/>
          <w:sz w:val="28"/>
          <w:szCs w:val="28"/>
        </w:rPr>
        <w:t xml:space="preserve"> определяют специфику их образовательных потребностей. </w:t>
      </w:r>
      <w:proofErr w:type="gramStart"/>
      <w:r w:rsidRPr="007D0AE9">
        <w:rPr>
          <w:color w:val="111111"/>
          <w:sz w:val="28"/>
          <w:szCs w:val="28"/>
        </w:rPr>
        <w:t>Умственная отсталость обучающихся данной категории, как правило, в той или иной форме осложнена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нарушениями</w:t>
      </w:r>
      <w:r w:rsidRPr="007D0AE9">
        <w:rPr>
          <w:color w:val="111111"/>
          <w:sz w:val="28"/>
          <w:szCs w:val="28"/>
        </w:rPr>
        <w:t> опорно-двигательных функций, сенсорными, соматическими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нарушениями</w:t>
      </w:r>
      <w:r w:rsidRPr="007D0AE9">
        <w:rPr>
          <w:color w:val="111111"/>
          <w:sz w:val="28"/>
          <w:szCs w:val="28"/>
        </w:rPr>
        <w:t>, расстройствами аутистического спектра и эмоционально-волевой сферы или другими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нарушениями</w:t>
      </w:r>
      <w:r w:rsidRPr="007D0AE9">
        <w:rPr>
          <w:color w:val="111111"/>
          <w:sz w:val="28"/>
          <w:szCs w:val="28"/>
        </w:rPr>
        <w:t>, различное сочетание которых определяет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особые</w:t>
      </w:r>
      <w:r w:rsidRPr="007D0AE9">
        <w:rPr>
          <w:color w:val="111111"/>
          <w:sz w:val="28"/>
          <w:szCs w:val="28"/>
        </w:rPr>
        <w:t> образовательные потребности детей.</w:t>
      </w:r>
      <w:proofErr w:type="gramEnd"/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Наиболее характерные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особенности</w:t>
      </w:r>
      <w:r w:rsidRPr="007D0AE9">
        <w:rPr>
          <w:color w:val="111111"/>
          <w:sz w:val="28"/>
          <w:szCs w:val="28"/>
        </w:rPr>
        <w:t> обучающихся позволяют выделить, с точки зрения их потребности в специальных условиях, три условные группы, каждая из которых включает детей с умеренной,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тяжелой</w:t>
      </w:r>
      <w:r w:rsidRPr="007D0AE9">
        <w:rPr>
          <w:color w:val="111111"/>
          <w:sz w:val="28"/>
          <w:szCs w:val="28"/>
        </w:rPr>
        <w:t>, глубокой умственной отсталостью, с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ТМНР</w:t>
      </w:r>
      <w:r w:rsidRPr="007D0AE9">
        <w:rPr>
          <w:color w:val="111111"/>
          <w:sz w:val="28"/>
          <w:szCs w:val="28"/>
        </w:rPr>
        <w:t>.</w:t>
      </w:r>
    </w:p>
    <w:p w:rsidR="00C367B5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proofErr w:type="gramStart"/>
      <w:r w:rsidRPr="007D0AE9">
        <w:rPr>
          <w:color w:val="111111"/>
          <w:sz w:val="28"/>
          <w:szCs w:val="28"/>
        </w:rPr>
        <w:t>Часть детей, отнесенных к категории обучающихся с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ТМНР</w:t>
      </w:r>
      <w:r w:rsidRPr="007D0AE9">
        <w:rPr>
          <w:color w:val="111111"/>
          <w:sz w:val="28"/>
          <w:szCs w:val="28"/>
        </w:rPr>
        <w:t>, имеет тяжёлые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</w:t>
      </w:r>
      <w:r w:rsidRPr="007D0AE9">
        <w:rPr>
          <w:color w:val="111111"/>
          <w:sz w:val="28"/>
          <w:szCs w:val="28"/>
        </w:rPr>
        <w:t xml:space="preserve"> неврологического генеза – сложные формы ДЦП </w:t>
      </w:r>
      <w:r w:rsidRPr="007D0AE9">
        <w:rPr>
          <w:color w:val="111111"/>
          <w:sz w:val="28"/>
          <w:szCs w:val="28"/>
        </w:rPr>
        <w:lastRenderedPageBreak/>
        <w:t xml:space="preserve">(спастический </w:t>
      </w:r>
      <w:proofErr w:type="spellStart"/>
      <w:r w:rsidRPr="007D0AE9">
        <w:rPr>
          <w:color w:val="111111"/>
          <w:sz w:val="28"/>
          <w:szCs w:val="28"/>
        </w:rPr>
        <w:t>тетрапарез</w:t>
      </w:r>
      <w:proofErr w:type="spellEnd"/>
      <w:r w:rsidRPr="007D0AE9">
        <w:rPr>
          <w:color w:val="111111"/>
          <w:sz w:val="28"/>
          <w:szCs w:val="28"/>
        </w:rPr>
        <w:t>, гиперкинез и т. д., вследствие которых они полностью или почти полностью зависят от помощи окружающих их людей в передвижении, самообслуживании, предметной деятельности, коммуникации и др. Большинство детей этой группы не может самостоятельно удерживать тело в положении сидя.</w:t>
      </w:r>
      <w:proofErr w:type="gramEnd"/>
      <w:r w:rsidRPr="007D0AE9">
        <w:rPr>
          <w:color w:val="111111"/>
          <w:sz w:val="28"/>
          <w:szCs w:val="28"/>
        </w:rPr>
        <w:t xml:space="preserve"> </w:t>
      </w:r>
      <w:proofErr w:type="spellStart"/>
      <w:r w:rsidRPr="007D0AE9">
        <w:rPr>
          <w:color w:val="111111"/>
          <w:sz w:val="28"/>
          <w:szCs w:val="28"/>
        </w:rPr>
        <w:t>Спастичность</w:t>
      </w:r>
      <w:proofErr w:type="spellEnd"/>
      <w:r w:rsidRPr="007D0AE9">
        <w:rPr>
          <w:color w:val="111111"/>
          <w:sz w:val="28"/>
          <w:szCs w:val="28"/>
        </w:rPr>
        <w:t xml:space="preserve"> конечностей часто </w:t>
      </w:r>
      <w:proofErr w:type="gramStart"/>
      <w:r w:rsidRPr="007D0AE9">
        <w:rPr>
          <w:color w:val="111111"/>
          <w:sz w:val="28"/>
          <w:szCs w:val="28"/>
        </w:rPr>
        <w:t>осложнена</w:t>
      </w:r>
      <w:proofErr w:type="gramEnd"/>
      <w:r w:rsidRPr="007D0AE9">
        <w:rPr>
          <w:color w:val="111111"/>
          <w:sz w:val="28"/>
          <w:szCs w:val="28"/>
        </w:rPr>
        <w:t xml:space="preserve"> гиперкинезами. Процесс общения затруднен из-за органического поражения речевого аппарата и невозможности овладения средствами речи. Вместе с тем, интеллектуальное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D0AE9">
        <w:rPr>
          <w:color w:val="111111"/>
          <w:sz w:val="28"/>
          <w:szCs w:val="28"/>
        </w:rPr>
        <w:t xml:space="preserve"> таких детей может быть различно по степени умственной отсталости и колебаться </w:t>
      </w:r>
      <w:proofErr w:type="gramStart"/>
      <w:r w:rsidRPr="007D0AE9">
        <w:rPr>
          <w:color w:val="111111"/>
          <w:sz w:val="28"/>
          <w:szCs w:val="28"/>
        </w:rPr>
        <w:t>от</w:t>
      </w:r>
      <w:proofErr w:type="gramEnd"/>
      <w:r w:rsidRPr="007D0AE9">
        <w:rPr>
          <w:color w:val="111111"/>
          <w:sz w:val="28"/>
          <w:szCs w:val="28"/>
        </w:rPr>
        <w:t xml:space="preserve"> умеренной до глубокой. 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Дети с умеренной формой интеллектуального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недоразвития</w:t>
      </w:r>
      <w:r w:rsidRPr="007D0AE9">
        <w:rPr>
          <w:color w:val="111111"/>
          <w:sz w:val="28"/>
          <w:szCs w:val="28"/>
        </w:rPr>
        <w:t> проявляют элементарные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способности к развитию представлений</w:t>
      </w:r>
      <w:r w:rsidRPr="007D0AE9">
        <w:rPr>
          <w:color w:val="111111"/>
          <w:sz w:val="28"/>
          <w:szCs w:val="28"/>
        </w:rPr>
        <w:t>, умений и навыков, значимых для их социальной адаптации. Так, у этой группы обучающихся проявляется интерес к общению и взаимодействию с детьми и взрослыми, что является позитивной предпосылкой для обучения детей вербальным и невербальным средствам коммуникации. Их интеллектуальное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D0AE9">
        <w:rPr>
          <w:color w:val="111111"/>
          <w:sz w:val="28"/>
          <w:szCs w:val="28"/>
        </w:rPr>
        <w:t> позволяет им овладевать основами счета, письма, чтения и др.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Способность</w:t>
      </w:r>
      <w:r w:rsidRPr="007D0AE9">
        <w:rPr>
          <w:color w:val="111111"/>
          <w:sz w:val="28"/>
          <w:szCs w:val="28"/>
        </w:rPr>
        <w:t> </w:t>
      </w:r>
      <w:r w:rsidRPr="007D0AE9">
        <w:rPr>
          <w:color w:val="111111"/>
          <w:sz w:val="28"/>
          <w:szCs w:val="28"/>
          <w:u w:val="single"/>
          <w:bdr w:val="none" w:sz="0" w:space="0" w:color="auto" w:frame="1"/>
        </w:rPr>
        <w:t>ребенка к выполнению некоторых двигательных действий</w:t>
      </w:r>
      <w:r w:rsidRPr="007D0AE9">
        <w:rPr>
          <w:color w:val="111111"/>
          <w:sz w:val="28"/>
          <w:szCs w:val="28"/>
        </w:rPr>
        <w:t>: захват, удержание предмета, контролируемые движения шеи, головы и др. создает предпосылки для обучения некоторым приемам 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способам</w:t>
      </w:r>
      <w:r w:rsidRPr="007D0AE9">
        <w:rPr>
          <w:color w:val="111111"/>
          <w:sz w:val="28"/>
          <w:szCs w:val="28"/>
        </w:rPr>
        <w:t> по самообслуживанию 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7D0AE9">
        <w:rPr>
          <w:color w:val="111111"/>
          <w:sz w:val="28"/>
          <w:szCs w:val="28"/>
        </w:rPr>
        <w:t> предметно-практической и трудовой деятельности.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Дети с различными сенсорными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нарушениями </w:t>
      </w:r>
      <w:r w:rsidRPr="007D0AE9">
        <w:rPr>
          <w:i/>
          <w:iCs/>
          <w:color w:val="111111"/>
          <w:sz w:val="28"/>
          <w:szCs w:val="28"/>
          <w:bdr w:val="none" w:sz="0" w:space="0" w:color="auto" w:frame="1"/>
        </w:rPr>
        <w:t>(слуха, зрения, речи)</w:t>
      </w:r>
      <w:r w:rsidRPr="007D0AE9">
        <w:rPr>
          <w:color w:val="111111"/>
          <w:sz w:val="28"/>
          <w:szCs w:val="28"/>
        </w:rPr>
        <w:t>. Откровенно глухих, слепых, неречевых детей в школе нет. Для этого нужны специализированные учебные заведения, но есть дети недостаточно слышащие, плохо говорящие. С данной группой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учащихся</w:t>
      </w:r>
      <w:r w:rsidRPr="007D0AE9">
        <w:rPr>
          <w:color w:val="111111"/>
          <w:sz w:val="28"/>
          <w:szCs w:val="28"/>
        </w:rPr>
        <w:t> постоянно работают логопеды и учителя.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Дети с эмоционально-волевыми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нарушениями</w:t>
      </w:r>
      <w:r w:rsidRPr="007D0AE9">
        <w:rPr>
          <w:color w:val="111111"/>
          <w:sz w:val="28"/>
          <w:szCs w:val="28"/>
        </w:rPr>
        <w:t>.</w:t>
      </w:r>
    </w:p>
    <w:p w:rsid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У умственно-отсталых детей всегда имеется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</w:t>
      </w:r>
      <w:r w:rsidRPr="007D0AE9">
        <w:rPr>
          <w:color w:val="111111"/>
          <w:sz w:val="28"/>
          <w:szCs w:val="28"/>
        </w:rPr>
        <w:t xml:space="preserve"> эмоционально – волевой сферы, проявляющееся примитивностью чувств и интересов, недостаточной выразительностью, </w:t>
      </w:r>
      <w:proofErr w:type="spellStart"/>
      <w:r w:rsidRPr="007D0AE9">
        <w:rPr>
          <w:color w:val="111111"/>
          <w:sz w:val="28"/>
          <w:szCs w:val="28"/>
        </w:rPr>
        <w:t>дифференцированностью</w:t>
      </w:r>
      <w:proofErr w:type="spellEnd"/>
      <w:r w:rsidRPr="007D0AE9">
        <w:rPr>
          <w:color w:val="111111"/>
          <w:sz w:val="28"/>
          <w:szCs w:val="28"/>
        </w:rPr>
        <w:t xml:space="preserve"> и адекватностью эмоциональных реакций, слабостью побуждений их к деятельности,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</w:t>
      </w:r>
      <w:r w:rsidRPr="007D0AE9">
        <w:rPr>
          <w:color w:val="111111"/>
          <w:sz w:val="28"/>
          <w:szCs w:val="28"/>
        </w:rPr>
        <w:t xml:space="preserve"> к познанию окружающего. Единство интеллекта и аффекта при умственной отсталости подчёркивал Л. С. Выготский. </w:t>
      </w:r>
    </w:p>
    <w:p w:rsid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Как проявляются расстройства в эмоционально-волевой сфере? В виде повышенной эмоциональной возбудимости, немотивированных колебаний настроения, снижения эмоционального тонуса и побуждений к деятельности, в виде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</w:t>
      </w:r>
      <w:r w:rsidRPr="007D0AE9">
        <w:rPr>
          <w:color w:val="111111"/>
          <w:sz w:val="28"/>
          <w:szCs w:val="28"/>
        </w:rPr>
        <w:t> эмоционального контакта с окружающими. Тем не менее, необходимо заметить, что эмоциональная сфера у детей с ограничением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C367B5">
        <w:rPr>
          <w:color w:val="111111"/>
          <w:sz w:val="28"/>
          <w:szCs w:val="28"/>
        </w:rPr>
        <w:t xml:space="preserve"> интеллекта </w:t>
      </w:r>
      <w:r w:rsidRPr="007D0AE9">
        <w:rPr>
          <w:color w:val="111111"/>
          <w:sz w:val="28"/>
          <w:szCs w:val="28"/>
        </w:rPr>
        <w:t>всё же более сохранна, чем</w:t>
      </w:r>
      <w:r w:rsidR="00C367B5">
        <w:rPr>
          <w:color w:val="111111"/>
          <w:sz w:val="28"/>
          <w:szCs w:val="28"/>
        </w:rPr>
        <w:t xml:space="preserve"> </w:t>
      </w:r>
      <w:r w:rsidRPr="007D0AE9">
        <w:rPr>
          <w:color w:val="111111"/>
          <w:sz w:val="28"/>
          <w:szCs w:val="28"/>
        </w:rPr>
        <w:lastRenderedPageBreak/>
        <w:t xml:space="preserve">интеллектуальная. При примитивности эмоций и слабости познавательных интересов, эмоциональная жизнь более разнообразна (небезразличное отношение к своему внешнему виду, острое чувство обиды, стремление к похвале, интерес к бытовым вопросам). Но это только при </w:t>
      </w:r>
      <w:proofErr w:type="gramStart"/>
      <w:r w:rsidRPr="007D0AE9">
        <w:rPr>
          <w:color w:val="111111"/>
          <w:sz w:val="28"/>
          <w:szCs w:val="28"/>
        </w:rPr>
        <w:t>умеренной</w:t>
      </w:r>
      <w:proofErr w:type="gramEnd"/>
      <w:r w:rsidRPr="007D0AE9">
        <w:rPr>
          <w:color w:val="111111"/>
          <w:sz w:val="28"/>
          <w:szCs w:val="28"/>
        </w:rPr>
        <w:t xml:space="preserve"> у. о. </w:t>
      </w:r>
    </w:p>
    <w:p w:rsid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color w:val="111111"/>
          <w:sz w:val="28"/>
          <w:szCs w:val="28"/>
        </w:rPr>
        <w:t>Но при глубокой умственной отсталости наблюдается настоящее </w:t>
      </w: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нарушение</w:t>
      </w:r>
      <w:r w:rsidRPr="007D0AE9">
        <w:rPr>
          <w:color w:val="111111"/>
          <w:sz w:val="28"/>
          <w:szCs w:val="28"/>
        </w:rPr>
        <w:t> эмоционального контакта с окружающими. </w:t>
      </w:r>
    </w:p>
    <w:p w:rsidR="007D0AE9" w:rsidRPr="007D0AE9" w:rsidRDefault="007D0AE9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7D0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Особо</w:t>
      </w:r>
      <w:r w:rsidRPr="007D0AE9">
        <w:rPr>
          <w:color w:val="111111"/>
          <w:sz w:val="28"/>
          <w:szCs w:val="28"/>
        </w:rPr>
        <w:t> большие трудности представляют дети с пониженным эмоциональным тонусом и слабостью побуждений (вялость, пассивность, отсутствие всякого интереса к чему-либо, речь растянута, мышление также резко замедленно). В результате обучение – крайне затруднено.</w:t>
      </w:r>
    </w:p>
    <w:p w:rsidR="00DE32B1" w:rsidRDefault="00DE32B1" w:rsidP="00C36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sz w:val="28"/>
          <w:szCs w:val="28"/>
        </w:rPr>
        <w:tab/>
      </w:r>
      <w:r>
        <w:rPr>
          <w:color w:val="111115"/>
          <w:sz w:val="28"/>
          <w:szCs w:val="28"/>
          <w:bdr w:val="none" w:sz="0" w:space="0" w:color="auto" w:frame="1"/>
        </w:rPr>
        <w:t>Формирование личностных качеств детей с ТМНР в учебно-воспитательном процессе.</w:t>
      </w:r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t>В 2016 году в нашу школу поступили на обучение в 1 класс дети с тяжелыми множественными нарушениями в развитии (ТМНР). Второй вариант обучения.</w:t>
      </w:r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t>Начиная работу с этим классом, я столкнулась с такой проблемой, что помимо отклонений в умственном развитии, у таких деток не сформированы многие необходимые для обучения и социализации личностные качества. Нарушена волевая сфера.  В связи с неразвитостью волевых  процессов дети не способны произвольно регулировать свое эмоциональное состояние  в  ходе  любой  организованной  деятельности,  что  не  редко проявляется  в  негативных  поведенческих  реакциях.  Отсутствует интерес  к  какой-либо деятельности,  или, как правило, он носит кратковременный, неустойчивый характер. Навыки самообслуживания развиты на низком уровне. Помощь необходима была во всех режимных моментах: переодевание, мытье рук, посещение туалета, прием пищи. Затруднение вызывало так же организация взаимодействия детей друг с другом, так как даже игровая деятельность у них не сформирована.   </w:t>
      </w:r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Обучение программному материалу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заняло второстепенную роль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. Все усилия были направленны на формирование необходимых личностных качеств обучающихся.</w:t>
      </w:r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Хотелось бы отметить, что немаловажную роль в данном процессе играют личностные качества самого педагога. </w:t>
      </w:r>
      <w:proofErr w:type="gramStart"/>
      <w:r w:rsidR="00C367B5">
        <w:rPr>
          <w:color w:val="111115"/>
          <w:sz w:val="28"/>
          <w:szCs w:val="28"/>
          <w:bdr w:val="none" w:sz="0" w:space="0" w:color="auto" w:frame="1"/>
        </w:rPr>
        <w:t>Безусловно,</w:t>
      </w:r>
      <w:r>
        <w:rPr>
          <w:color w:val="111115"/>
          <w:sz w:val="28"/>
          <w:szCs w:val="28"/>
          <w:bdr w:val="none" w:sz="0" w:space="0" w:color="auto" w:frame="1"/>
        </w:rPr>
        <w:t xml:space="preserve"> педагогу необходимо обладать профессиональными качествами такими как: трудолюбие, работоспособность, дисциплинированность, ответственность; умение поставить цель, избрать путь ее достижения, организованность, настойчивость, систематическое и планомерное повышение своего профессионального уровня, повышение качества своего труда и т.д.</w:t>
      </w:r>
      <w:proofErr w:type="gramEnd"/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  <w:r w:rsidR="00C367B5">
        <w:rPr>
          <w:color w:val="111115"/>
          <w:sz w:val="28"/>
          <w:szCs w:val="28"/>
          <w:bdr w:val="none" w:sz="0" w:space="0" w:color="auto" w:frame="1"/>
        </w:rPr>
        <w:t>О</w:t>
      </w:r>
      <w:r>
        <w:rPr>
          <w:color w:val="111115"/>
          <w:sz w:val="28"/>
          <w:szCs w:val="28"/>
          <w:bdr w:val="none" w:sz="0" w:space="0" w:color="auto" w:frame="1"/>
        </w:rPr>
        <w:t xml:space="preserve">собо важны человеческие качества педагога, которые становятся профессионально значимыми предпосылками создания благоприятных отношений в учебно-воспитательном процессе.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В ряду этих качеств – человечность, доброта, терпеливость, порядочность, честность, ответственность, справедливость, объективность, уважение к людям, нравственность, оптимизм.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Необходима сильная воля, так как процесс формирования волевых качеств достаточно длительный, требующий много усилий и терпения. Своей волей мы как бы заменяем (дополняем) волю ребенка. Требовательность, настойчивость – это неотъемлемые составляющие в нашей работе. При этом требования должны быть едиными от всех участников учебно-воспитательного процесса.</w:t>
      </w:r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t>Приучение детей к режиму обучения в школе - еще одно направление работы. По звонку ученики до</w:t>
      </w:r>
      <w:r w:rsidR="00C367B5">
        <w:rPr>
          <w:color w:val="111115"/>
          <w:sz w:val="28"/>
          <w:szCs w:val="28"/>
          <w:bdr w:val="none" w:sz="0" w:space="0" w:color="auto" w:frame="1"/>
        </w:rPr>
        <w:t>лжны входить в класс, с</w:t>
      </w:r>
      <w:r>
        <w:rPr>
          <w:color w:val="111115"/>
          <w:sz w:val="28"/>
          <w:szCs w:val="28"/>
          <w:bdr w:val="none" w:sz="0" w:space="0" w:color="auto" w:frame="1"/>
        </w:rPr>
        <w:t>адиться за свои парты, высиживать</w:t>
      </w:r>
      <w:r w:rsidR="00C367B5">
        <w:rPr>
          <w:color w:val="111115"/>
          <w:sz w:val="28"/>
          <w:szCs w:val="28"/>
          <w:bdr w:val="none" w:sz="0" w:space="0" w:color="auto" w:frame="1"/>
        </w:rPr>
        <w:t xml:space="preserve"> необходимое количество времени, с</w:t>
      </w:r>
      <w:r>
        <w:rPr>
          <w:color w:val="111115"/>
          <w:sz w:val="28"/>
          <w:szCs w:val="28"/>
          <w:bdr w:val="none" w:sz="0" w:space="0" w:color="auto" w:frame="1"/>
        </w:rPr>
        <w:t>лушать учителя, выполнять задания по мере своих возможностей. Все эти действия формировались с помощью словесных методов, а так же наглядного демонстрирования необходимого действия. На сегодняшний момент у детей моего класса данные навыки сформированы на среднем уровне. Практически все дети выполняют необходимые действия, но иногда случаются и сбои.</w:t>
      </w:r>
    </w:p>
    <w:p w:rsidR="00C367B5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 начальных этапах адаптации детей к школьному обучению, к новым окружающим их людям, формированию самостоятельности уделялось немного внимания. Детям оказывалась значительная помощь со стороны взрослого во всех режимных моментах. Например, Оксану</w:t>
      </w:r>
      <w:r w:rsidR="000025CD">
        <w:rPr>
          <w:color w:val="111115"/>
          <w:sz w:val="28"/>
          <w:szCs w:val="28"/>
          <w:bdr w:val="none" w:sz="0" w:space="0" w:color="auto" w:frame="1"/>
        </w:rPr>
        <w:t xml:space="preserve"> Б.</w:t>
      </w:r>
      <w:r>
        <w:rPr>
          <w:color w:val="111115"/>
          <w:sz w:val="28"/>
          <w:szCs w:val="28"/>
          <w:bdr w:val="none" w:sz="0" w:space="0" w:color="auto" w:frame="1"/>
        </w:rPr>
        <w:t xml:space="preserve"> приходилось полностью переодевать до и после занятий физкультурой, так как ребенок не умел делать это сам. Эдуарда</w:t>
      </w:r>
      <w:r w:rsidR="000025CD">
        <w:rPr>
          <w:color w:val="111115"/>
          <w:sz w:val="28"/>
          <w:szCs w:val="28"/>
          <w:bdr w:val="none" w:sz="0" w:space="0" w:color="auto" w:frame="1"/>
        </w:rPr>
        <w:t xml:space="preserve"> С.</w:t>
      </w:r>
      <w:r>
        <w:rPr>
          <w:color w:val="111115"/>
          <w:sz w:val="28"/>
          <w:szCs w:val="28"/>
          <w:bdr w:val="none" w:sz="0" w:space="0" w:color="auto" w:frame="1"/>
        </w:rPr>
        <w:t xml:space="preserve"> сопровождать в туалет. Всем детям необходимо было помогать соблюдать последовательность при мытье и сушке рук. При этом все действия взрослого имели словесное подкрепление, обращали внимание детей как правильно надо это делать. </w:t>
      </w:r>
    </w:p>
    <w:p w:rsidR="00C367B5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Но постепенно, когда детки стали привыкать к новой обстановке и людям, помощь со стороны взрослого уменьшалась, стимулируя ребенка на выполнения тех или иных действий самостоятельно. </w:t>
      </w:r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t>Так же в учебном плане прописан предмет, который называется  «Человек». Целью данного курса является развитие у детей с ТМНР навыков самообслуживания.</w:t>
      </w:r>
    </w:p>
    <w:p w:rsidR="00B667FE" w:rsidRDefault="00B667FE" w:rsidP="00C367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 w:val="21"/>
          <w:szCs w:val="2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На становление личности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оказывает большое влияние семейное воспитание, детско-родительские отношения. Поэтому работе педагога с родителями уделяется особое внимание.</w:t>
      </w:r>
    </w:p>
    <w:p w:rsidR="00B667FE" w:rsidRPr="00B667FE" w:rsidRDefault="00B667FE" w:rsidP="00C36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7FE">
        <w:rPr>
          <w:rFonts w:ascii="Times New Roman" w:hAnsi="Times New Roman" w:cs="Times New Roman"/>
          <w:color w:val="111115"/>
          <w:sz w:val="28"/>
          <w:szCs w:val="29"/>
          <w:shd w:val="clear" w:color="auto" w:fill="FFFFFF"/>
        </w:rPr>
        <w:t xml:space="preserve">Процесс формирования личностных качеств детей с ТМНР, как </w:t>
      </w:r>
      <w:r w:rsidR="00C367B5">
        <w:rPr>
          <w:rFonts w:ascii="Times New Roman" w:hAnsi="Times New Roman" w:cs="Times New Roman"/>
          <w:color w:val="111115"/>
          <w:sz w:val="28"/>
          <w:szCs w:val="29"/>
          <w:shd w:val="clear" w:color="auto" w:fill="FFFFFF"/>
        </w:rPr>
        <w:t>говорилось</w:t>
      </w:r>
      <w:r w:rsidRPr="00B667FE">
        <w:rPr>
          <w:rFonts w:ascii="Times New Roman" w:hAnsi="Times New Roman" w:cs="Times New Roman"/>
          <w:color w:val="111115"/>
          <w:sz w:val="28"/>
          <w:szCs w:val="29"/>
          <w:shd w:val="clear" w:color="auto" w:fill="FFFFFF"/>
        </w:rPr>
        <w:t xml:space="preserve"> ранее, достаточно длительный. Каждый ребенок индивидуален, и </w:t>
      </w:r>
      <w:r w:rsidRPr="00B667FE">
        <w:rPr>
          <w:rFonts w:ascii="Times New Roman" w:hAnsi="Times New Roman" w:cs="Times New Roman"/>
          <w:color w:val="111115"/>
          <w:sz w:val="28"/>
          <w:szCs w:val="29"/>
          <w:shd w:val="clear" w:color="auto" w:fill="FFFFFF"/>
        </w:rPr>
        <w:lastRenderedPageBreak/>
        <w:t>поэтому каждому необходимо разное время для продвижения в развитии. Но даже небольшие положительные изменения говорят о том, что мы все вместе двигаемся в правильном направлении.</w:t>
      </w:r>
      <w:r w:rsidRPr="00B667FE">
        <w:rPr>
          <w:rFonts w:ascii="Times New Roman" w:hAnsi="Times New Roman" w:cs="Times New Roman"/>
          <w:color w:val="111115"/>
          <w:sz w:val="29"/>
          <w:szCs w:val="29"/>
          <w:shd w:val="clear" w:color="auto" w:fill="FFFFFF"/>
        </w:rPr>
        <w:t>   </w:t>
      </w:r>
    </w:p>
    <w:sectPr w:rsidR="00B667FE" w:rsidRPr="00B667FE" w:rsidSect="009912A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A3" w:rsidRDefault="009912A3" w:rsidP="009912A3">
      <w:pPr>
        <w:spacing w:after="0" w:line="240" w:lineRule="auto"/>
      </w:pPr>
      <w:r>
        <w:separator/>
      </w:r>
    </w:p>
  </w:endnote>
  <w:endnote w:type="continuationSeparator" w:id="0">
    <w:p w:rsidR="009912A3" w:rsidRDefault="009912A3" w:rsidP="0099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3"/>
      <w:docPartObj>
        <w:docPartGallery w:val="Page Numbers (Bottom of Page)"/>
        <w:docPartUnique/>
      </w:docPartObj>
    </w:sdtPr>
    <w:sdtEndPr/>
    <w:sdtContent>
      <w:p w:rsidR="009912A3" w:rsidRDefault="005259F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12A3" w:rsidRDefault="009912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A3" w:rsidRDefault="009912A3" w:rsidP="009912A3">
      <w:pPr>
        <w:spacing w:after="0" w:line="240" w:lineRule="auto"/>
      </w:pPr>
      <w:r>
        <w:separator/>
      </w:r>
    </w:p>
  </w:footnote>
  <w:footnote w:type="continuationSeparator" w:id="0">
    <w:p w:rsidR="009912A3" w:rsidRDefault="009912A3" w:rsidP="00991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E9"/>
    <w:rsid w:val="000025CD"/>
    <w:rsid w:val="001045A2"/>
    <w:rsid w:val="00287FBE"/>
    <w:rsid w:val="007D0AE9"/>
    <w:rsid w:val="009912A3"/>
    <w:rsid w:val="00B667FE"/>
    <w:rsid w:val="00C367B5"/>
    <w:rsid w:val="00DE32B1"/>
    <w:rsid w:val="00F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A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9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12A3"/>
  </w:style>
  <w:style w:type="paragraph" w:styleId="a7">
    <w:name w:val="footer"/>
    <w:basedOn w:val="a"/>
    <w:link w:val="a8"/>
    <w:uiPriority w:val="99"/>
    <w:unhideWhenUsed/>
    <w:rsid w:val="0099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A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9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12A3"/>
  </w:style>
  <w:style w:type="paragraph" w:styleId="a7">
    <w:name w:val="footer"/>
    <w:basedOn w:val="a"/>
    <w:link w:val="a8"/>
    <w:uiPriority w:val="99"/>
    <w:unhideWhenUsed/>
    <w:rsid w:val="0099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2023-02-26T16:45:00Z</cp:lastPrinted>
  <dcterms:created xsi:type="dcterms:W3CDTF">2023-02-28T17:54:00Z</dcterms:created>
  <dcterms:modified xsi:type="dcterms:W3CDTF">2023-02-28T17:54:00Z</dcterms:modified>
</cp:coreProperties>
</file>